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B92A" w14:textId="462A2187" w:rsidR="00643426" w:rsidRDefault="00643426" w:rsidP="009F7316">
      <w:pPr>
        <w:pStyle w:val="Corpotes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>
        <w:rPr>
          <w:noProof/>
        </w:rPr>
        <w:drawing>
          <wp:inline distT="0" distB="0" distL="0" distR="0" wp14:anchorId="595513C1" wp14:editId="4BEEDE6E">
            <wp:extent cx="6120130" cy="1084580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B6DB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tbl>
      <w:tblPr>
        <w:tblW w:w="97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643426" w14:paraId="3746B9F6" w14:textId="77777777" w:rsidTr="004C1AF6">
        <w:trPr>
          <w:trHeight w:val="1503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28D7F2ED" w14:textId="77777777" w:rsidR="00643426" w:rsidRDefault="00643426" w:rsidP="004C1AF6">
            <w:pPr>
              <w:spacing w:line="360" w:lineRule="exact"/>
              <w:ind w:left="851" w:hanging="85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ISTITUTO COMPRENSIVO STATALE “DE GASPERI – PENDE”</w:t>
            </w:r>
          </w:p>
          <w:p w14:paraId="7F8F447D" w14:textId="77777777" w:rsidR="00643426" w:rsidRDefault="00643426" w:rsidP="004C1AF6">
            <w:pPr>
              <w:ind w:firstLine="90"/>
              <w:jc w:val="center"/>
              <w:rPr>
                <w:sz w:val="24"/>
                <w:szCs w:val="24"/>
              </w:rPr>
            </w:pPr>
            <w:r w:rsidRPr="000C19E0">
              <w:rPr>
                <w:sz w:val="24"/>
                <w:szCs w:val="24"/>
              </w:rPr>
              <w:t>Via A. De Gasperi,13 - 70016 NOICÀTTARO (BA) - Tel. 080 4793318</w:t>
            </w:r>
          </w:p>
          <w:p w14:paraId="364359CF" w14:textId="77777777" w:rsidR="00643426" w:rsidRPr="00C86B60" w:rsidRDefault="00643426" w:rsidP="004C1AF6">
            <w:pPr>
              <w:tabs>
                <w:tab w:val="left" w:pos="426"/>
              </w:tabs>
              <w:spacing w:line="360" w:lineRule="auto"/>
              <w:jc w:val="center"/>
              <w:rPr>
                <w:color w:val="0000FF"/>
                <w:u w:val="single"/>
              </w:rPr>
            </w:pPr>
            <w:r w:rsidRPr="00C86B60">
              <w:t xml:space="preserve">PEO: </w:t>
            </w:r>
            <w:proofErr w:type="gramStart"/>
            <w:r w:rsidRPr="00C86B60">
              <w:rPr>
                <w:color w:val="0000FF"/>
                <w:u w:val="single"/>
              </w:rPr>
              <w:t>baic89800t@istruzione.it</w:t>
            </w:r>
            <w:r w:rsidRPr="00C86B60">
              <w:t xml:space="preserve">  PEC</w:t>
            </w:r>
            <w:proofErr w:type="gramEnd"/>
            <w:r w:rsidRPr="00C86B60">
              <w:t xml:space="preserve">: </w:t>
            </w:r>
            <w:r w:rsidRPr="00C86B60">
              <w:rPr>
                <w:color w:val="0000FF"/>
                <w:u w:val="single"/>
              </w:rPr>
              <w:t>baic89800t@</w:t>
            </w:r>
            <w:r>
              <w:rPr>
                <w:color w:val="0000FF"/>
                <w:u w:val="single"/>
              </w:rPr>
              <w:t>pec.</w:t>
            </w:r>
            <w:r w:rsidRPr="00C86B60">
              <w:rPr>
                <w:color w:val="0000FF"/>
                <w:u w:val="single"/>
              </w:rPr>
              <w:t>istruzione.it</w:t>
            </w:r>
            <w:r w:rsidRPr="00C86B60">
              <w:t xml:space="preserve">   Sito web: </w:t>
            </w:r>
            <w:r w:rsidRPr="00C86B60">
              <w:rPr>
                <w:color w:val="0000FF"/>
                <w:u w:val="single"/>
              </w:rPr>
              <w:t>www.icdegasperipende.edu.it</w:t>
            </w:r>
          </w:p>
          <w:p w14:paraId="50D93157" w14:textId="77777777" w:rsidR="00643426" w:rsidRPr="000C082D" w:rsidRDefault="00643426" w:rsidP="004C1AF6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C86B60">
              <w:rPr>
                <w:sz w:val="18"/>
                <w:szCs w:val="18"/>
              </w:rPr>
              <w:t>Codice Fiscale 93500940726</w:t>
            </w:r>
            <w:r w:rsidRPr="00C86B60">
              <w:rPr>
                <w:sz w:val="18"/>
                <w:szCs w:val="18"/>
              </w:rPr>
              <w:tab/>
              <w:t xml:space="preserve">                  Codice univoco IPA: </w:t>
            </w:r>
            <w:r>
              <w:rPr>
                <w:sz w:val="18"/>
                <w:szCs w:val="18"/>
              </w:rPr>
              <w:t>IX4KSG</w:t>
            </w:r>
            <w:r w:rsidRPr="00C86B60">
              <w:rPr>
                <w:sz w:val="18"/>
                <w:szCs w:val="18"/>
              </w:rPr>
              <w:t xml:space="preserve">           </w:t>
            </w:r>
            <w:r w:rsidRPr="00C86B60">
              <w:rPr>
                <w:sz w:val="18"/>
                <w:szCs w:val="18"/>
              </w:rPr>
              <w:tab/>
              <w:t>Codice Ministeriale BAIC89800T</w:t>
            </w:r>
          </w:p>
        </w:tc>
      </w:tr>
    </w:tbl>
    <w:p w14:paraId="5D08A69F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32E74453" w14:textId="12A91A36" w:rsidR="00643426" w:rsidRDefault="00CA090A" w:rsidP="00CA090A">
      <w:pPr>
        <w:pStyle w:val="Corpotesto"/>
        <w:jc w:val="right"/>
        <w:rPr>
          <w:rFonts w:ascii="Arial" w:hAnsi="Arial" w:cs="Arial"/>
          <w:b/>
          <w:bCs/>
          <w:spacing w:val="-3"/>
        </w:rPr>
      </w:pPr>
      <w:r w:rsidRPr="00A37666">
        <w:rPr>
          <w:rFonts w:ascii="Arial" w:hAnsi="Arial" w:cs="Arial"/>
          <w:b/>
          <w:bCs/>
          <w:spacing w:val="-3"/>
        </w:rPr>
        <w:t>Allegato C</w:t>
      </w:r>
    </w:p>
    <w:p w14:paraId="17DB04D4" w14:textId="77777777" w:rsidR="00A37666" w:rsidRPr="00A37666" w:rsidRDefault="00A37666" w:rsidP="00CA090A">
      <w:pPr>
        <w:pStyle w:val="Corpotesto"/>
        <w:jc w:val="right"/>
        <w:rPr>
          <w:rFonts w:ascii="Arial" w:hAnsi="Arial" w:cs="Arial"/>
          <w:b/>
          <w:bCs/>
          <w:spacing w:val="-3"/>
        </w:rPr>
      </w:pPr>
    </w:p>
    <w:p w14:paraId="43787C77" w14:textId="77777777" w:rsidR="00910506" w:rsidRDefault="00910506" w:rsidP="00643426">
      <w:pPr>
        <w:pStyle w:val="Corpotesto"/>
        <w:jc w:val="center"/>
        <w:rPr>
          <w:rFonts w:ascii="Arial" w:hAnsi="Arial" w:cs="Arial"/>
          <w:b/>
          <w:bCs/>
        </w:rPr>
      </w:pPr>
    </w:p>
    <w:p w14:paraId="700BB050" w14:textId="71862CFB" w:rsidR="009F7316" w:rsidRPr="00A37666" w:rsidRDefault="009F7316" w:rsidP="00643426">
      <w:pPr>
        <w:pStyle w:val="Corpotesto"/>
        <w:jc w:val="center"/>
        <w:rPr>
          <w:rFonts w:ascii="Arial" w:hAnsi="Arial" w:cs="Arial"/>
          <w:b/>
          <w:bCs/>
        </w:rPr>
      </w:pPr>
      <w:r w:rsidRPr="00A37666">
        <w:rPr>
          <w:rFonts w:ascii="Arial" w:hAnsi="Arial" w:cs="Arial"/>
          <w:b/>
          <w:bCs/>
        </w:rPr>
        <w:t>Trattamento dei</w:t>
      </w:r>
      <w:r w:rsidRPr="00A37666">
        <w:rPr>
          <w:rFonts w:ascii="Arial" w:hAnsi="Arial" w:cs="Arial"/>
          <w:b/>
          <w:bCs/>
          <w:spacing w:val="-5"/>
        </w:rPr>
        <w:t xml:space="preserve"> </w:t>
      </w:r>
      <w:r w:rsidRPr="00A37666">
        <w:rPr>
          <w:rFonts w:ascii="Arial" w:hAnsi="Arial" w:cs="Arial"/>
          <w:b/>
          <w:bCs/>
        </w:rPr>
        <w:t>dati</w:t>
      </w:r>
      <w:r w:rsidRPr="00A37666">
        <w:rPr>
          <w:rFonts w:ascii="Arial" w:hAnsi="Arial" w:cs="Arial"/>
          <w:b/>
          <w:bCs/>
          <w:spacing w:val="-5"/>
        </w:rPr>
        <w:t xml:space="preserve"> </w:t>
      </w:r>
      <w:r w:rsidRPr="00A37666">
        <w:rPr>
          <w:rFonts w:ascii="Arial" w:hAnsi="Arial" w:cs="Arial"/>
          <w:b/>
          <w:bCs/>
        </w:rPr>
        <w:t>personali</w:t>
      </w:r>
    </w:p>
    <w:p w14:paraId="0B77E0D5" w14:textId="77777777" w:rsidR="009F7316" w:rsidRPr="00A37666" w:rsidRDefault="009F7316" w:rsidP="009F7316">
      <w:pPr>
        <w:pStyle w:val="Corpotesto"/>
        <w:jc w:val="both"/>
        <w:rPr>
          <w:rFonts w:ascii="Arial" w:eastAsiaTheme="minorHAnsi" w:hAnsi="Arial" w:cs="Arial"/>
        </w:rPr>
      </w:pPr>
      <w:r w:rsidRPr="00A37666">
        <w:rPr>
          <w:rFonts w:ascii="Arial" w:eastAsiaTheme="minorHAnsi" w:hAnsi="Arial" w:cs="Arial"/>
        </w:rPr>
        <w:t>Ai sensi dell’art. 13 del Regolamento UE n. 2016/679 relativo alla protezione delle persone fisiche con riguardo al trattamento dei dati personali, nonché alla libera circolazione di tali dati (nel seguito anche “Regolamento UE” o “GDPR”), l’Ente fornisce le seguenti informazioni sul trattamento dei dati personali.</w:t>
      </w:r>
    </w:p>
    <w:p w14:paraId="637AE1F7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1"/>
          <w:sz w:val="22"/>
          <w:szCs w:val="22"/>
        </w:rPr>
      </w:pPr>
      <w:bookmarkStart w:id="0" w:name="_bookmark45"/>
      <w:bookmarkEnd w:id="0"/>
    </w:p>
    <w:p w14:paraId="71D40A80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Titolare del trattamento dei dati</w:t>
      </w:r>
    </w:p>
    <w:p w14:paraId="6EA3D5CB" w14:textId="73C5BBFC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 xml:space="preserve">Titolare del trattamento dei dati è l’Istituzione scolastica Istituto Comprensivo “De Gasperi – Pende”, con sede in Via A, De Gasperi, presso </w:t>
      </w:r>
      <w:proofErr w:type="spellStart"/>
      <w:r w:rsidRPr="006E6490">
        <w:rPr>
          <w:rFonts w:ascii="Arial" w:hAnsi="Arial" w:cs="Arial"/>
          <w:sz w:val="18"/>
          <w:szCs w:val="18"/>
        </w:rPr>
        <w:t>Noicàttaro</w:t>
      </w:r>
      <w:proofErr w:type="spellEnd"/>
      <w:r w:rsidRPr="006E6490">
        <w:rPr>
          <w:rFonts w:ascii="Arial" w:hAnsi="Arial" w:cs="Arial"/>
          <w:sz w:val="18"/>
          <w:szCs w:val="18"/>
        </w:rPr>
        <w:t xml:space="preserve">, n. 13, alla quale ci si potrà rivolgere per esercitare i diritti degli interessati, scrivendo all’indirizzo PEC: </w:t>
      </w:r>
      <w:hyperlink r:id="rId6" w:history="1">
        <w:r w:rsidRPr="00833541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6E6490">
        <w:rPr>
          <w:rFonts w:ascii="Arial" w:hAnsi="Arial" w:cs="Arial"/>
          <w:sz w:val="18"/>
          <w:szCs w:val="18"/>
        </w:rPr>
        <w:t>.</w:t>
      </w:r>
    </w:p>
    <w:p w14:paraId="6C0DA090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1E4DD258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 xml:space="preserve">Responsabile della protezione dei dati </w:t>
      </w:r>
    </w:p>
    <w:p w14:paraId="2A8B4EB7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 xml:space="preserve">Il Responsabile della Protezione dei Dati (RPD) dell’Istituzione scolastica Istituto Comprensivo “De Gasperi – Pende” è </w:t>
      </w:r>
      <w:proofErr w:type="gramStart"/>
      <w:r w:rsidRPr="006E6490">
        <w:rPr>
          <w:rFonts w:ascii="Arial" w:hAnsi="Arial" w:cs="Arial"/>
          <w:sz w:val="18"/>
          <w:szCs w:val="18"/>
        </w:rPr>
        <w:t>l’ Avv.</w:t>
      </w:r>
      <w:proofErr w:type="gramEnd"/>
      <w:r w:rsidRPr="006E6490">
        <w:rPr>
          <w:rFonts w:ascii="Arial" w:hAnsi="Arial" w:cs="Arial"/>
          <w:sz w:val="18"/>
          <w:szCs w:val="18"/>
        </w:rPr>
        <w:t xml:space="preserve"> Nicola Parisi, raggiungibile al seguente indirizzo e-mail: </w:t>
      </w:r>
      <w:hyperlink r:id="rId7" w:history="1">
        <w:r w:rsidRPr="006E6490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parisi@actioavvocati.it</w:t>
        </w:r>
      </w:hyperlink>
      <w:r w:rsidRPr="006E6490">
        <w:rPr>
          <w:rFonts w:ascii="Arial" w:hAnsi="Arial" w:cs="Arial"/>
          <w:sz w:val="18"/>
          <w:szCs w:val="18"/>
        </w:rPr>
        <w:t>.</w:t>
      </w:r>
    </w:p>
    <w:p w14:paraId="3D5786AA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61D60CD6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Base giuridica del trattamento</w:t>
      </w:r>
    </w:p>
    <w:p w14:paraId="6BB748DA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6E6490">
        <w:rPr>
          <w:rFonts w:ascii="Arial" w:hAnsi="Arial" w:cs="Arial"/>
          <w:i/>
          <w:iCs/>
          <w:sz w:val="18"/>
          <w:szCs w:val="18"/>
        </w:rPr>
        <w:t>ter</w:t>
      </w:r>
      <w:r w:rsidRPr="006E6490">
        <w:rPr>
          <w:rFonts w:ascii="Arial" w:hAnsi="Arial" w:cs="Arial"/>
          <w:sz w:val="18"/>
          <w:szCs w:val="18"/>
        </w:rPr>
        <w:t xml:space="preserve"> del d.lgs. n. 196/2003.</w:t>
      </w:r>
    </w:p>
    <w:p w14:paraId="56E02260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7172CE99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Tipi di dati trattati e finalità del trattamento</w:t>
      </w:r>
    </w:p>
    <w:p w14:paraId="5C6CCA14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0AF008D4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54913CE7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Obbligo di conferimento dei dati</w:t>
      </w:r>
    </w:p>
    <w:p w14:paraId="62DA4960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 xml:space="preserve">Il conferimento di tali dati è obbligatorio, pena l'impossibilità di dare corso alla domanda di partecipazione. </w:t>
      </w:r>
    </w:p>
    <w:p w14:paraId="5B6C714D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6B3DD172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Modalità del trattamento</w:t>
      </w:r>
    </w:p>
    <w:p w14:paraId="3D98FFFF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3BE94398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31A19D99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Destinatari del trattamento</w:t>
      </w:r>
    </w:p>
    <w:p w14:paraId="2027C6C2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7B0DD0F3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3100C197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Conservazione dei Dati</w:t>
      </w:r>
    </w:p>
    <w:p w14:paraId="050F91C7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52AA0D42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4158438E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 xml:space="preserve">Diritti degli interessati </w:t>
      </w:r>
    </w:p>
    <w:p w14:paraId="72246444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14:paraId="77DF2A00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7927820E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 xml:space="preserve">Diritto di reclamo </w:t>
      </w:r>
    </w:p>
    <w:p w14:paraId="7BB54EF0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 xml:space="preserve">Gli interessati che ritengono che il trattamento dei dati personali a loro riferiti avvenga in violazione di quanto previsto dal Regolamento (UE) 2016/679 hanno il diritto di proporre reclamo al Garante per la protezione dei dati personali, come </w:t>
      </w:r>
      <w:r w:rsidRPr="006E6490">
        <w:rPr>
          <w:rFonts w:ascii="Arial" w:hAnsi="Arial" w:cs="Arial"/>
          <w:sz w:val="18"/>
          <w:szCs w:val="18"/>
        </w:rPr>
        <w:lastRenderedPageBreak/>
        <w:t>previsto dall’art. 77 del Regolamento stesso, o di adire le vie legali nelle opportune sedi giudiziarie, ai sensi dell'art. 79 del Regolamento medesimo.</w:t>
      </w:r>
    </w:p>
    <w:p w14:paraId="12DC7881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75A25721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 xml:space="preserve">Trasferimento dei dati personali in Paesi terzi </w:t>
      </w:r>
    </w:p>
    <w:p w14:paraId="6FF57643" w14:textId="77777777" w:rsidR="00AC219B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>I dati personali non saranno trasferiti verso paesi terzi o organizzazioni internazionali.</w:t>
      </w:r>
    </w:p>
    <w:p w14:paraId="56117393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</w:p>
    <w:p w14:paraId="36C6CA1F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E6490">
        <w:rPr>
          <w:rFonts w:ascii="Arial" w:hAnsi="Arial" w:cs="Arial"/>
          <w:b/>
          <w:bCs/>
          <w:sz w:val="18"/>
          <w:szCs w:val="18"/>
        </w:rPr>
        <w:t>Processo decisionale automatizzato</w:t>
      </w:r>
    </w:p>
    <w:p w14:paraId="0344E2C1" w14:textId="77777777" w:rsidR="00AC219B" w:rsidRPr="006E6490" w:rsidRDefault="00AC219B" w:rsidP="00AC219B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6E6490">
        <w:rPr>
          <w:rFonts w:ascii="Arial" w:hAnsi="Arial" w:cs="Arial"/>
          <w:sz w:val="18"/>
          <w:szCs w:val="18"/>
        </w:rPr>
        <w:t>Il titolare non adotta alcun processo decisionale automatizzato compresa la profilazione di cui all’art. 22, paragrafi 1 e 4 del Regolamento (UE) 2016/679.</w:t>
      </w:r>
    </w:p>
    <w:p w14:paraId="0ABF64FB" w14:textId="77777777" w:rsidR="00F93A71" w:rsidRDefault="00F93A71" w:rsidP="00AC219B">
      <w:pPr>
        <w:pStyle w:val="Corpotesto"/>
        <w:jc w:val="both"/>
      </w:pPr>
    </w:p>
    <w:sectPr w:rsidR="00F93A71" w:rsidSect="0064342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52055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16"/>
    <w:rsid w:val="002F796B"/>
    <w:rsid w:val="00643426"/>
    <w:rsid w:val="006B29F0"/>
    <w:rsid w:val="008E1FA3"/>
    <w:rsid w:val="00910506"/>
    <w:rsid w:val="009F7316"/>
    <w:rsid w:val="00A37666"/>
    <w:rsid w:val="00A50AAA"/>
    <w:rsid w:val="00A67EB1"/>
    <w:rsid w:val="00AC219B"/>
    <w:rsid w:val="00C353CB"/>
    <w:rsid w:val="00CA090A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C4C6"/>
  <w15:chartTrackingRefBased/>
  <w15:docId w15:val="{147A1FCF-B24E-41DE-9487-7016C14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731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316"/>
    <w:rPr>
      <w:rFonts w:ascii="Microsoft Sans Serif" w:eastAsia="Microsoft Sans Serif" w:hAnsi="Microsoft Sans Serif" w:cs="Microsoft Sans Serif"/>
      <w:sz w:val="18"/>
      <w:szCs w:val="18"/>
    </w:rPr>
  </w:style>
  <w:style w:type="character" w:styleId="Collegamentoipertestuale">
    <w:name w:val="Hyperlink"/>
    <w:rsid w:val="00AC219B"/>
    <w:rPr>
      <w:color w:val="0000FF"/>
      <w:u w:val="single"/>
    </w:rPr>
  </w:style>
  <w:style w:type="paragraph" w:customStyle="1" w:styleId="Comma">
    <w:name w:val="Comma"/>
    <w:basedOn w:val="Paragrafoelenco"/>
    <w:link w:val="CommaCarattere"/>
    <w:qFormat/>
    <w:rsid w:val="00AC219B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AC219B"/>
  </w:style>
  <w:style w:type="paragraph" w:styleId="Paragrafoelenco">
    <w:name w:val="List Paragraph"/>
    <w:basedOn w:val="Normale"/>
    <w:uiPriority w:val="34"/>
    <w:qFormat/>
    <w:rsid w:val="00AC219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C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isi@actioavvoca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c89800t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Parisi</dc:creator>
  <cp:keywords/>
  <dc:description/>
  <cp:lastModifiedBy>utente</cp:lastModifiedBy>
  <cp:revision>7</cp:revision>
  <dcterms:created xsi:type="dcterms:W3CDTF">2023-05-17T14:47:00Z</dcterms:created>
  <dcterms:modified xsi:type="dcterms:W3CDTF">2024-12-30T12:23:00Z</dcterms:modified>
</cp:coreProperties>
</file>